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6A15F93" w14:textId="1DEAC995" w:rsidR="00691CD8" w:rsidRDefault="005F3AB3">
      <w:pPr>
        <w:pageBreakBefore/>
        <w:spacing w:line="100" w:lineRule="atLeast"/>
      </w:pPr>
      <w:r>
        <w:rPr>
          <w:noProof/>
          <w:lang w:val="en-US" w:eastAsia="en-US" w:bidi="ar-SA"/>
        </w:rPr>
        <mc:AlternateContent>
          <mc:Choice Requires="wps">
            <w:drawing>
              <wp:anchor distT="0" distB="0" distL="114300" distR="114300" simplePos="0" relativeHeight="251665408" behindDoc="0" locked="0" layoutInCell="1" allowOverlap="1" wp14:anchorId="046545EB" wp14:editId="21426F8B">
                <wp:simplePos x="0" y="0"/>
                <wp:positionH relativeFrom="column">
                  <wp:posOffset>1438910</wp:posOffset>
                </wp:positionH>
                <wp:positionV relativeFrom="paragraph">
                  <wp:posOffset>301625</wp:posOffset>
                </wp:positionV>
                <wp:extent cx="3225800" cy="1374775"/>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3225800" cy="1374775"/>
                        </a:xfrm>
                        <a:prstGeom prst="rect">
                          <a:avLst/>
                        </a:prstGeom>
                        <a:noFill/>
                        <a:ln>
                          <a:noFill/>
                        </a:ln>
                        <a:effectLst/>
                        <a:extLst>
                          <a:ext uri="{C572A759-6A51-4108-AA02-DFA0A04FC94B}">
                            <ma14:wrappingTextBoxFlag xmlns:ma14="http://schemas.microsoft.com/office/mac/drawingml/2011/main"/>
                          </a:ext>
                        </a:extLst>
                      </wps:spPr>
                      <wps:txbx>
                        <w:txbxContent>
                          <w:p w14:paraId="6D33453F" w14:textId="77777777" w:rsidR="005F3AB3" w:rsidRPr="00465B5C" w:rsidRDefault="005F3AB3" w:rsidP="005F3AB3">
                            <w:pPr>
                              <w:spacing w:line="276" w:lineRule="auto"/>
                              <w:jc w:val="center"/>
                              <w:rPr>
                                <w:rFonts w:asciiTheme="minorHAnsi" w:hAnsiTheme="minorHAnsi" w:cs="Times New Roman"/>
                                <w:lang w:val="en-GB" w:eastAsia="en-GB"/>
                              </w:rPr>
                            </w:pPr>
                            <w:r>
                              <w:rPr>
                                <w:rFonts w:asciiTheme="minorHAnsi" w:hAnsiTheme="minorHAnsi" w:cs="Times New Roman"/>
                                <w:lang w:val="en-GB" w:eastAsia="en-GB"/>
                              </w:rPr>
                              <w:t xml:space="preserve">Dr Charlotte Tye, </w:t>
                            </w:r>
                            <w:proofErr w:type="spellStart"/>
                            <w:r>
                              <w:rPr>
                                <w:rFonts w:asciiTheme="minorHAnsi" w:hAnsiTheme="minorHAnsi" w:cs="Times New Roman"/>
                                <w:lang w:val="en-GB" w:eastAsia="en-GB"/>
                              </w:rPr>
                              <w:t>EDiTS</w:t>
                            </w:r>
                            <w:proofErr w:type="spellEnd"/>
                            <w:r>
                              <w:rPr>
                                <w:rFonts w:asciiTheme="minorHAnsi" w:hAnsiTheme="minorHAnsi" w:cs="Times New Roman"/>
                                <w:lang w:val="en-GB" w:eastAsia="en-GB"/>
                              </w:rPr>
                              <w:t xml:space="preserve"> Study, </w:t>
                            </w:r>
                            <w:r w:rsidRPr="00465B5C">
                              <w:rPr>
                                <w:rFonts w:asciiTheme="minorHAnsi" w:hAnsiTheme="minorHAnsi" w:cs="Times New Roman"/>
                                <w:lang w:val="en-GB" w:eastAsia="en-GB"/>
                              </w:rPr>
                              <w:t xml:space="preserve">Institute of Psychiatry, </w:t>
                            </w:r>
                            <w:r>
                              <w:rPr>
                                <w:rFonts w:asciiTheme="minorHAnsi" w:hAnsiTheme="minorHAnsi" w:cs="Times New Roman"/>
                                <w:lang w:val="en-GB" w:eastAsia="en-GB"/>
                              </w:rPr>
                              <w:t>Psychology &amp; Neuroscience, PO80</w:t>
                            </w:r>
                            <w:r w:rsidRPr="00465B5C">
                              <w:rPr>
                                <w:rFonts w:asciiTheme="minorHAnsi" w:hAnsiTheme="minorHAnsi" w:cs="Times New Roman"/>
                                <w:lang w:val="en-GB" w:eastAsia="en-GB"/>
                              </w:rPr>
                              <w:t>,</w:t>
                            </w:r>
                          </w:p>
                          <w:p w14:paraId="62F4732D" w14:textId="77777777" w:rsidR="005F3AB3" w:rsidRPr="00465B5C" w:rsidRDefault="005F3AB3" w:rsidP="005F3AB3">
                            <w:pPr>
                              <w:spacing w:line="276" w:lineRule="auto"/>
                              <w:jc w:val="center"/>
                              <w:rPr>
                                <w:rFonts w:asciiTheme="minorHAnsi" w:hAnsiTheme="minorHAnsi" w:cs="Times New Roman"/>
                                <w:lang w:val="en-GB" w:eastAsia="en-GB"/>
                              </w:rPr>
                            </w:pPr>
                            <w:r w:rsidRPr="00465B5C">
                              <w:rPr>
                                <w:rFonts w:asciiTheme="minorHAnsi" w:hAnsiTheme="minorHAnsi" w:cs="Times New Roman"/>
                                <w:lang w:val="en-GB" w:eastAsia="en-GB"/>
                              </w:rPr>
                              <w:t xml:space="preserve">De </w:t>
                            </w:r>
                            <w:proofErr w:type="spellStart"/>
                            <w:r w:rsidRPr="00465B5C">
                              <w:rPr>
                                <w:rFonts w:asciiTheme="minorHAnsi" w:hAnsiTheme="minorHAnsi" w:cs="Times New Roman"/>
                                <w:lang w:val="en-GB" w:eastAsia="en-GB"/>
                              </w:rPr>
                              <w:t>Crespigny</w:t>
                            </w:r>
                            <w:proofErr w:type="spellEnd"/>
                            <w:r w:rsidRPr="00465B5C">
                              <w:rPr>
                                <w:rFonts w:asciiTheme="minorHAnsi" w:hAnsiTheme="minorHAnsi" w:cs="Times New Roman"/>
                                <w:lang w:val="en-GB" w:eastAsia="en-GB"/>
                              </w:rPr>
                              <w:t xml:space="preserve"> Park, London, SE5 8AF </w:t>
                            </w:r>
                          </w:p>
                          <w:p w14:paraId="56F377C3" w14:textId="77777777" w:rsidR="005F3AB3" w:rsidRDefault="005F3AB3" w:rsidP="005F3AB3">
                            <w:pPr>
                              <w:spacing w:line="276" w:lineRule="auto"/>
                              <w:jc w:val="center"/>
                              <w:rPr>
                                <w:rFonts w:asciiTheme="minorHAnsi" w:hAnsiTheme="minorHAnsi" w:cs="Times New Roman"/>
                                <w:lang w:val="en-GB" w:eastAsia="en-GB"/>
                              </w:rPr>
                            </w:pPr>
                            <w:r w:rsidRPr="00465B5C">
                              <w:rPr>
                                <w:rFonts w:asciiTheme="minorHAnsi" w:hAnsiTheme="minorHAnsi" w:cs="Times New Roman"/>
                                <w:lang w:val="en-GB" w:eastAsia="en-GB"/>
                              </w:rPr>
                              <w:t xml:space="preserve">Email: </w:t>
                            </w:r>
                            <w:hyperlink r:id="rId8" w:history="1">
                              <w:r w:rsidRPr="00D23B71">
                                <w:rPr>
                                  <w:rStyle w:val="Hyperlink"/>
                                  <w:rFonts w:asciiTheme="minorHAnsi" w:hAnsiTheme="minorHAnsi" w:cs="Times New Roman"/>
                                  <w:lang w:val="en-GB" w:eastAsia="en-GB"/>
                                </w:rPr>
                                <w:t>edits-study@kcl.ac.uk</w:t>
                              </w:r>
                            </w:hyperlink>
                            <w:r>
                              <w:rPr>
                                <w:rFonts w:asciiTheme="minorHAnsi" w:hAnsiTheme="minorHAnsi" w:cs="Times New Roman"/>
                                <w:lang w:val="en-GB" w:eastAsia="en-GB"/>
                              </w:rPr>
                              <w:t xml:space="preserve"> </w:t>
                            </w:r>
                          </w:p>
                          <w:p w14:paraId="55465BB1" w14:textId="77777777" w:rsidR="005F3AB3" w:rsidRPr="002501E6" w:rsidRDefault="005F3AB3" w:rsidP="005F3AB3">
                            <w:pPr>
                              <w:spacing w:line="276" w:lineRule="auto"/>
                              <w:jc w:val="center"/>
                              <w:rPr>
                                <w:rFonts w:asciiTheme="minorHAnsi" w:hAnsiTheme="minorHAnsi" w:cs="Times New Roman"/>
                                <w:lang w:val="en-GB" w:eastAsia="en-GB"/>
                              </w:rPr>
                            </w:pPr>
                            <w:r>
                              <w:rPr>
                                <w:rFonts w:asciiTheme="minorHAnsi" w:hAnsiTheme="minorHAnsi" w:cs="Times New Roman"/>
                                <w:lang w:val="en-GB" w:eastAsia="en-GB"/>
                              </w:rPr>
                              <w:t xml:space="preserve">Website: </w:t>
                            </w:r>
                            <w:hyperlink r:id="rId9" w:history="1">
                              <w:r w:rsidRPr="00D23B71">
                                <w:rPr>
                                  <w:rStyle w:val="Hyperlink"/>
                                  <w:rFonts w:asciiTheme="minorHAnsi" w:hAnsiTheme="minorHAnsi" w:cs="Times New Roman"/>
                                  <w:lang w:val="en-GB" w:eastAsia="en-GB"/>
                                </w:rPr>
                                <w:t>www.edits-study.org</w:t>
                              </w:r>
                            </w:hyperlink>
                            <w:r>
                              <w:rPr>
                                <w:rFonts w:asciiTheme="minorHAnsi" w:hAnsiTheme="minorHAnsi" w:cs="Times New Roman"/>
                                <w:lang w:val="en-GB" w:eastAsia="en-GB"/>
                              </w:rPr>
                              <w:t xml:space="preserve"> </w:t>
                            </w:r>
                            <w:r w:rsidRPr="00465B5C">
                              <w:rPr>
                                <w:rFonts w:asciiTheme="minorHAnsi" w:hAnsiTheme="minorHAnsi" w:cs="Times New Roman"/>
                                <w:lang w:val="en-GB" w:eastAsia="en-GB"/>
                              </w:rPr>
                              <w:t xml:space="preserve"> </w:t>
                            </w:r>
                            <w:r w:rsidRPr="00465B5C">
                              <w:rPr>
                                <w:rFonts w:asciiTheme="minorHAnsi" w:hAnsiTheme="minorHAnsi" w:cs="Times New Roman"/>
                              </w:rPr>
                              <w:t xml:space="preserve"> </w:t>
                            </w:r>
                          </w:p>
                          <w:p w14:paraId="073865B4" w14:textId="2BCD1909" w:rsidR="005F3AB3" w:rsidRPr="00FC20E3" w:rsidRDefault="005F3AB3" w:rsidP="00033947">
                            <w:pPr>
                              <w:spacing w:line="276" w:lineRule="auto"/>
                              <w:jc w:val="center"/>
                              <w:rPr>
                                <w:rFonts w:cs="Times New Roman"/>
                                <w:lang w:eastAsia="en-GB"/>
                              </w:rPr>
                            </w:pPr>
                            <w:r w:rsidRPr="00465B5C">
                              <w:rPr>
                                <w:rFonts w:asciiTheme="minorHAnsi" w:hAnsiTheme="minorHAnsi" w:cs="Times New Roman"/>
                                <w:lang w:val="en-GB" w:eastAsia="en-GB"/>
                              </w:rPr>
                              <w:t xml:space="preserve">  </w:t>
                            </w:r>
                            <w:r w:rsidR="00033947" w:rsidRPr="00465B5C">
                              <w:rPr>
                                <w:rFonts w:asciiTheme="minorHAnsi" w:hAnsiTheme="minorHAnsi" w:cs="Times New Roman"/>
                                <w:lang w:val="en-GB" w:eastAsia="en-GB"/>
                              </w:rPr>
                              <w:t xml:space="preserve">  Phone: </w:t>
                            </w:r>
                            <w:r w:rsidR="00033947">
                              <w:rPr>
                                <w:rFonts w:asciiTheme="minorHAnsi" w:hAnsiTheme="minorHAnsi" w:cs="Times New Roman"/>
                                <w:lang w:val="en-GB" w:eastAsia="en-GB"/>
                              </w:rPr>
                              <w:t xml:space="preserve">0207 848 5388/ 07495 550118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margin-left:113.3pt;margin-top:23.75pt;width:254pt;height:108.2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8VdCIICAAAMBQAADgAAAGRycy9lMm9Eb2MueG1srFTJbtswEL0X6D8QvDuSbDlOhMiB4sBFgSAJ&#10;kBQ50xRlCxCXknSstOi/55Gys7WHouiFmk3DmTdveHbey448CutarUqaHaWUCMV13ap1Sb/dL0cn&#10;lDjPVM06rURJn4Sj5/PPn852phBjvdFdLSxBEuWKnSnpxntTJInjGyGZO9JGKDgbbSXzUO06qS3b&#10;IbvsknGaHic7bWtjNRfOwXo5OOk85m8awf1N0zjhSVdS1ObjaeO5CmcyP2PF2jKzafm+DPYPVUjW&#10;Klz6kuqSeUa2tv0tlWy51U43/ohrmeimabmIPaCbLP3Qzd2GGRF7ATjOvMDk/l9afv14a0lbl3RC&#10;iWISI7oXvScXuieTgM7OuAJBdwZhvocZUz7YHYyh6b6xMnzRDoEfOD+9YBuScRgn4/H0JIWLw5dN&#10;ZvlsNg15ktffjXX+i9CSBKGkFsOLmLLHK+eH0ENIuE3pZdt1cYCdemdAzsEiIgOGv1mBUiCGyFBU&#10;nM7PxXQ2rmbT09FxNc1GeZaejKoqHY8ul1VapflycZpf/EIVkmV5sQNPDFgWEAISy46t9zMJ7r8b&#10;imT8HYWzLInkGfpD4gjJodQkwD/AHCTfr3oEBnGl6yeMxOqB0s7wZQvYrpjzt8yCw4Aae+lvcDSd&#10;3pVU7yVKNtr++JM9xKMLeCkJvZbUfd8yKyjpviqQ7jTL87BEUcmBHBT71rN661FbudBYuwwvgOFR&#10;DPG+O4iN1fIB61uFW+FiiuPukvqDuPDDpmL9uaiqGIS1McxfqTvDQ+owzUCK+/6BWbNnjgd81/qw&#10;Paz4QKAhNvzpTLX1oFFk1yuqGEFQsHJxGPvnIez0Wz1GvT5i82cAAAD//wMAUEsDBBQABgAIAAAA&#10;IQAIAejE3gAAAAoBAAAPAAAAZHJzL2Rvd25yZXYueG1sTI9NT8MwDIbvSPyHyEjcWLLSdahrOk18&#10;SBy4MMrda7K2onGqJlu7f485saP9Pnr9uNjOrhdnO4bOk4blQoGwVHvTUaOh+np7eAIRIpLB3pPV&#10;cLEBtuXtTYG58RN92vM+NoJLKOSooY1xyKUMdWsdhoUfLHF29KPDyOPYSDPixOWul4lSmXTYEV9o&#10;cbDPra1/9ienIUazW16qVxfev+ePl6lV9Qorre/v5t0GRLRz/IfhT5/VoWSngz+RCaLXkCRZxqiG&#10;dL0CwcD6MeXFgZMsVSDLQl6/UP4CAAD//wMAUEsBAi0AFAAGAAgAAAAhAOSZw8D7AAAA4QEAABMA&#10;AAAAAAAAAAAAAAAAAAAAAFtDb250ZW50X1R5cGVzXS54bWxQSwECLQAUAAYACAAAACEAI7Jq4dcA&#10;AACUAQAACwAAAAAAAAAAAAAAAAAsAQAAX3JlbHMvLnJlbHNQSwECLQAUAAYACAAAACEAa8VdCIIC&#10;AAAMBQAADgAAAAAAAAAAAAAAAAAsAgAAZHJzL2Uyb0RvYy54bWxQSwECLQAUAAYACAAAACEACAHo&#10;xN4AAAAKAQAADwAAAAAAAAAAAAAAAADaBAAAZHJzL2Rvd25yZXYueG1sUEsFBgAAAAAEAAQA8wAA&#10;AOUFAAAAAA==&#10;" filled="f" stroked="f">
                <v:textbox style="mso-fit-shape-to-text:t">
                  <w:txbxContent>
                    <w:p w14:paraId="6D33453F" w14:textId="77777777" w:rsidR="005F3AB3" w:rsidRPr="00465B5C" w:rsidRDefault="005F3AB3" w:rsidP="005F3AB3">
                      <w:pPr>
                        <w:spacing w:line="276" w:lineRule="auto"/>
                        <w:jc w:val="center"/>
                        <w:rPr>
                          <w:rFonts w:asciiTheme="minorHAnsi" w:hAnsiTheme="minorHAnsi" w:cs="Times New Roman"/>
                          <w:lang w:val="en-GB" w:eastAsia="en-GB"/>
                        </w:rPr>
                      </w:pPr>
                      <w:r>
                        <w:rPr>
                          <w:rFonts w:asciiTheme="minorHAnsi" w:hAnsiTheme="minorHAnsi" w:cs="Times New Roman"/>
                          <w:lang w:val="en-GB" w:eastAsia="en-GB"/>
                        </w:rPr>
                        <w:t xml:space="preserve">Dr Charlotte Tye, </w:t>
                      </w:r>
                      <w:proofErr w:type="spellStart"/>
                      <w:r>
                        <w:rPr>
                          <w:rFonts w:asciiTheme="minorHAnsi" w:hAnsiTheme="minorHAnsi" w:cs="Times New Roman"/>
                          <w:lang w:val="en-GB" w:eastAsia="en-GB"/>
                        </w:rPr>
                        <w:t>EDiTS</w:t>
                      </w:r>
                      <w:proofErr w:type="spellEnd"/>
                      <w:r>
                        <w:rPr>
                          <w:rFonts w:asciiTheme="minorHAnsi" w:hAnsiTheme="minorHAnsi" w:cs="Times New Roman"/>
                          <w:lang w:val="en-GB" w:eastAsia="en-GB"/>
                        </w:rPr>
                        <w:t xml:space="preserve"> Study, </w:t>
                      </w:r>
                      <w:r w:rsidRPr="00465B5C">
                        <w:rPr>
                          <w:rFonts w:asciiTheme="minorHAnsi" w:hAnsiTheme="minorHAnsi" w:cs="Times New Roman"/>
                          <w:lang w:val="en-GB" w:eastAsia="en-GB"/>
                        </w:rPr>
                        <w:t xml:space="preserve">Institute of Psychiatry, </w:t>
                      </w:r>
                      <w:r>
                        <w:rPr>
                          <w:rFonts w:asciiTheme="minorHAnsi" w:hAnsiTheme="minorHAnsi" w:cs="Times New Roman"/>
                          <w:lang w:val="en-GB" w:eastAsia="en-GB"/>
                        </w:rPr>
                        <w:t>Psychology &amp; Neuroscience, PO80</w:t>
                      </w:r>
                      <w:r w:rsidRPr="00465B5C">
                        <w:rPr>
                          <w:rFonts w:asciiTheme="minorHAnsi" w:hAnsiTheme="minorHAnsi" w:cs="Times New Roman"/>
                          <w:lang w:val="en-GB" w:eastAsia="en-GB"/>
                        </w:rPr>
                        <w:t>,</w:t>
                      </w:r>
                    </w:p>
                    <w:p w14:paraId="62F4732D" w14:textId="77777777" w:rsidR="005F3AB3" w:rsidRPr="00465B5C" w:rsidRDefault="005F3AB3" w:rsidP="005F3AB3">
                      <w:pPr>
                        <w:spacing w:line="276" w:lineRule="auto"/>
                        <w:jc w:val="center"/>
                        <w:rPr>
                          <w:rFonts w:asciiTheme="minorHAnsi" w:hAnsiTheme="minorHAnsi" w:cs="Times New Roman"/>
                          <w:lang w:val="en-GB" w:eastAsia="en-GB"/>
                        </w:rPr>
                      </w:pPr>
                      <w:r w:rsidRPr="00465B5C">
                        <w:rPr>
                          <w:rFonts w:asciiTheme="minorHAnsi" w:hAnsiTheme="minorHAnsi" w:cs="Times New Roman"/>
                          <w:lang w:val="en-GB" w:eastAsia="en-GB"/>
                        </w:rPr>
                        <w:t xml:space="preserve">De </w:t>
                      </w:r>
                      <w:proofErr w:type="spellStart"/>
                      <w:r w:rsidRPr="00465B5C">
                        <w:rPr>
                          <w:rFonts w:asciiTheme="minorHAnsi" w:hAnsiTheme="minorHAnsi" w:cs="Times New Roman"/>
                          <w:lang w:val="en-GB" w:eastAsia="en-GB"/>
                        </w:rPr>
                        <w:t>Crespigny</w:t>
                      </w:r>
                      <w:proofErr w:type="spellEnd"/>
                      <w:r w:rsidRPr="00465B5C">
                        <w:rPr>
                          <w:rFonts w:asciiTheme="minorHAnsi" w:hAnsiTheme="minorHAnsi" w:cs="Times New Roman"/>
                          <w:lang w:val="en-GB" w:eastAsia="en-GB"/>
                        </w:rPr>
                        <w:t xml:space="preserve"> Park, London, SE5 8AF </w:t>
                      </w:r>
                    </w:p>
                    <w:p w14:paraId="56F377C3" w14:textId="77777777" w:rsidR="005F3AB3" w:rsidRDefault="005F3AB3" w:rsidP="005F3AB3">
                      <w:pPr>
                        <w:spacing w:line="276" w:lineRule="auto"/>
                        <w:jc w:val="center"/>
                        <w:rPr>
                          <w:rFonts w:asciiTheme="minorHAnsi" w:hAnsiTheme="minorHAnsi" w:cs="Times New Roman"/>
                          <w:lang w:val="en-GB" w:eastAsia="en-GB"/>
                        </w:rPr>
                      </w:pPr>
                      <w:r w:rsidRPr="00465B5C">
                        <w:rPr>
                          <w:rFonts w:asciiTheme="minorHAnsi" w:hAnsiTheme="minorHAnsi" w:cs="Times New Roman"/>
                          <w:lang w:val="en-GB" w:eastAsia="en-GB"/>
                        </w:rPr>
                        <w:t xml:space="preserve">Email: </w:t>
                      </w:r>
                      <w:hyperlink r:id="rId10" w:history="1">
                        <w:r w:rsidRPr="00D23B71">
                          <w:rPr>
                            <w:rStyle w:val="Hyperlink"/>
                            <w:rFonts w:asciiTheme="minorHAnsi" w:hAnsiTheme="minorHAnsi" w:cs="Times New Roman"/>
                            <w:lang w:val="en-GB" w:eastAsia="en-GB"/>
                          </w:rPr>
                          <w:t>edits-study@kcl.ac.uk</w:t>
                        </w:r>
                      </w:hyperlink>
                      <w:r>
                        <w:rPr>
                          <w:rFonts w:asciiTheme="minorHAnsi" w:hAnsiTheme="minorHAnsi" w:cs="Times New Roman"/>
                          <w:lang w:val="en-GB" w:eastAsia="en-GB"/>
                        </w:rPr>
                        <w:t xml:space="preserve"> </w:t>
                      </w:r>
                    </w:p>
                    <w:p w14:paraId="55465BB1" w14:textId="77777777" w:rsidR="005F3AB3" w:rsidRPr="002501E6" w:rsidRDefault="005F3AB3" w:rsidP="005F3AB3">
                      <w:pPr>
                        <w:spacing w:line="276" w:lineRule="auto"/>
                        <w:jc w:val="center"/>
                        <w:rPr>
                          <w:rFonts w:asciiTheme="minorHAnsi" w:hAnsiTheme="minorHAnsi" w:cs="Times New Roman"/>
                          <w:lang w:val="en-GB" w:eastAsia="en-GB"/>
                        </w:rPr>
                      </w:pPr>
                      <w:r>
                        <w:rPr>
                          <w:rFonts w:asciiTheme="minorHAnsi" w:hAnsiTheme="minorHAnsi" w:cs="Times New Roman"/>
                          <w:lang w:val="en-GB" w:eastAsia="en-GB"/>
                        </w:rPr>
                        <w:t xml:space="preserve">Website: </w:t>
                      </w:r>
                      <w:hyperlink r:id="rId11" w:history="1">
                        <w:r w:rsidRPr="00D23B71">
                          <w:rPr>
                            <w:rStyle w:val="Hyperlink"/>
                            <w:rFonts w:asciiTheme="minorHAnsi" w:hAnsiTheme="minorHAnsi" w:cs="Times New Roman"/>
                            <w:lang w:val="en-GB" w:eastAsia="en-GB"/>
                          </w:rPr>
                          <w:t>www.edits-study.org</w:t>
                        </w:r>
                      </w:hyperlink>
                      <w:r>
                        <w:rPr>
                          <w:rFonts w:asciiTheme="minorHAnsi" w:hAnsiTheme="minorHAnsi" w:cs="Times New Roman"/>
                          <w:lang w:val="en-GB" w:eastAsia="en-GB"/>
                        </w:rPr>
                        <w:t xml:space="preserve"> </w:t>
                      </w:r>
                      <w:r w:rsidRPr="00465B5C">
                        <w:rPr>
                          <w:rFonts w:asciiTheme="minorHAnsi" w:hAnsiTheme="minorHAnsi" w:cs="Times New Roman"/>
                          <w:lang w:val="en-GB" w:eastAsia="en-GB"/>
                        </w:rPr>
                        <w:t xml:space="preserve"> </w:t>
                      </w:r>
                      <w:r w:rsidRPr="00465B5C">
                        <w:rPr>
                          <w:rFonts w:asciiTheme="minorHAnsi" w:hAnsiTheme="minorHAnsi" w:cs="Times New Roman"/>
                        </w:rPr>
                        <w:t xml:space="preserve"> </w:t>
                      </w:r>
                    </w:p>
                    <w:p w14:paraId="073865B4" w14:textId="2BCD1909" w:rsidR="005F3AB3" w:rsidRPr="00FC20E3" w:rsidRDefault="005F3AB3" w:rsidP="00033947">
                      <w:pPr>
                        <w:spacing w:line="276" w:lineRule="auto"/>
                        <w:jc w:val="center"/>
                        <w:rPr>
                          <w:rFonts w:cs="Times New Roman"/>
                          <w:lang w:eastAsia="en-GB"/>
                        </w:rPr>
                      </w:pPr>
                      <w:r w:rsidRPr="00465B5C">
                        <w:rPr>
                          <w:rFonts w:asciiTheme="minorHAnsi" w:hAnsiTheme="minorHAnsi" w:cs="Times New Roman"/>
                          <w:lang w:val="en-GB" w:eastAsia="en-GB"/>
                        </w:rPr>
                        <w:t xml:space="preserve">  </w:t>
                      </w:r>
                      <w:r w:rsidR="00033947" w:rsidRPr="00465B5C">
                        <w:rPr>
                          <w:rFonts w:asciiTheme="minorHAnsi" w:hAnsiTheme="minorHAnsi" w:cs="Times New Roman"/>
                          <w:lang w:val="en-GB" w:eastAsia="en-GB"/>
                        </w:rPr>
                        <w:t xml:space="preserve">  Phone: </w:t>
                      </w:r>
                      <w:r w:rsidR="00033947">
                        <w:rPr>
                          <w:rFonts w:asciiTheme="minorHAnsi" w:hAnsiTheme="minorHAnsi" w:cs="Times New Roman"/>
                          <w:lang w:val="en-GB" w:eastAsia="en-GB"/>
                        </w:rPr>
                        <w:t xml:space="preserve">0207 848 5388/ 07495 550118 </w:t>
                      </w:r>
                    </w:p>
                  </w:txbxContent>
                </v:textbox>
                <w10:wrap type="square"/>
              </v:shape>
            </w:pict>
          </mc:Fallback>
        </mc:AlternateContent>
      </w:r>
      <w:r w:rsidR="008355DD" w:rsidRPr="008355DD">
        <w:t xml:space="preserve"> </w:t>
      </w:r>
      <w:r w:rsidR="00691CD8">
        <w:rPr>
          <w:rFonts w:eastAsia="Times New Roman" w:cs="Times New Roman"/>
        </w:rPr>
        <w:t xml:space="preserve">                            </w:t>
      </w:r>
      <w:r w:rsidR="008355DD">
        <w:rPr>
          <w:rFonts w:eastAsia="Times New Roman" w:cs="Times New Roman"/>
        </w:rPr>
        <w:t xml:space="preserve">                                              </w:t>
      </w:r>
      <w:r w:rsidR="00691CD8">
        <w:rPr>
          <w:rFonts w:eastAsia="Times New Roman" w:cs="Times New Roman"/>
        </w:rPr>
        <w:t xml:space="preserve">     </w:t>
      </w:r>
    </w:p>
    <w:p w14:paraId="6DA0E43F" w14:textId="52623DD4" w:rsidR="00691CD8" w:rsidRDefault="005D3AB4">
      <w:pPr>
        <w:spacing w:line="360" w:lineRule="auto"/>
        <w:rPr>
          <w:rFonts w:ascii="Verdana" w:hAnsi="Verdana" w:cs="Verdana"/>
          <w:b/>
          <w:sz w:val="22"/>
          <w:szCs w:val="22"/>
        </w:rPr>
      </w:pPr>
      <w:r w:rsidRPr="00465B5C">
        <w:rPr>
          <w:rFonts w:asciiTheme="minorHAnsi" w:hAnsiTheme="minorHAnsi"/>
          <w:noProof/>
          <w:lang w:val="en-US" w:eastAsia="en-US" w:bidi="ar-SA"/>
        </w:rPr>
        <w:drawing>
          <wp:anchor distT="0" distB="0" distL="114935" distR="114935" simplePos="0" relativeHeight="251661312" behindDoc="0" locked="0" layoutInCell="1" allowOverlap="1" wp14:anchorId="6FAE6FD9" wp14:editId="53440B41">
            <wp:simplePos x="0" y="0"/>
            <wp:positionH relativeFrom="column">
              <wp:posOffset>7620</wp:posOffset>
            </wp:positionH>
            <wp:positionV relativeFrom="paragraph">
              <wp:posOffset>187960</wp:posOffset>
            </wp:positionV>
            <wp:extent cx="1212850" cy="778510"/>
            <wp:effectExtent l="0" t="0" r="6350" b="8890"/>
            <wp:wrapSquare wrapText="bothSides"/>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1212850" cy="778510"/>
                    </a:xfrm>
                    <a:prstGeom prst="rect">
                      <a:avLst/>
                    </a:prstGeom>
                    <a:solidFill>
                      <a:srgbClr val="FFFFFF">
                        <a:alpha val="0"/>
                      </a:srgbClr>
                    </a:solidFill>
                    <a:ln w="9525">
                      <a:noFill/>
                      <a:miter lim="800000"/>
                      <a:headEnd/>
                      <a:tailEnd/>
                    </a:ln>
                  </pic:spPr>
                </pic:pic>
              </a:graphicData>
            </a:graphic>
          </wp:anchor>
        </w:drawing>
      </w:r>
      <w:r w:rsidRPr="00465B5C">
        <w:rPr>
          <w:rFonts w:asciiTheme="minorHAnsi" w:eastAsia="Verdana" w:hAnsiTheme="minorHAnsi" w:cs="Verdana"/>
          <w:b/>
          <w:noProof/>
          <w:lang w:val="en-US" w:eastAsia="en-US" w:bidi="ar-SA"/>
        </w:rPr>
        <w:drawing>
          <wp:anchor distT="0" distB="0" distL="114300" distR="114300" simplePos="0" relativeHeight="251663360" behindDoc="0" locked="0" layoutInCell="1" allowOverlap="1" wp14:anchorId="413D49E6" wp14:editId="5F08BC79">
            <wp:simplePos x="0" y="0"/>
            <wp:positionH relativeFrom="margin">
              <wp:posOffset>4812030</wp:posOffset>
            </wp:positionH>
            <wp:positionV relativeFrom="margin">
              <wp:posOffset>292100</wp:posOffset>
            </wp:positionV>
            <wp:extent cx="1524000" cy="504825"/>
            <wp:effectExtent l="0" t="0" r="0" b="317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24000" cy="504825"/>
                    </a:xfrm>
                    <a:prstGeom prst="rect">
                      <a:avLst/>
                    </a:prstGeom>
                    <a:solidFill>
                      <a:srgbClr val="FFFFFF">
                        <a:alpha val="0"/>
                      </a:srgbClr>
                    </a:solidFill>
                    <a:ln w="9525">
                      <a:noFill/>
                      <a:miter lim="800000"/>
                      <a:headEnd/>
                      <a:tailEnd/>
                    </a:ln>
                  </pic:spPr>
                </pic:pic>
              </a:graphicData>
            </a:graphic>
          </wp:anchor>
        </w:drawing>
      </w:r>
    </w:p>
    <w:p w14:paraId="702A944D" w14:textId="77777777" w:rsidR="005D3AB4" w:rsidRDefault="005D3AB4">
      <w:pPr>
        <w:jc w:val="center"/>
        <w:rPr>
          <w:rFonts w:ascii="Verdana" w:hAnsi="Verdana" w:cs="Verdana"/>
          <w:b/>
          <w:sz w:val="22"/>
          <w:szCs w:val="22"/>
        </w:rPr>
      </w:pPr>
    </w:p>
    <w:p w14:paraId="2C883ED1" w14:textId="77777777" w:rsidR="005D3AB4" w:rsidRDefault="005D3AB4">
      <w:pPr>
        <w:jc w:val="center"/>
        <w:rPr>
          <w:rFonts w:ascii="Verdana" w:hAnsi="Verdana" w:cs="Verdana"/>
          <w:b/>
          <w:sz w:val="22"/>
          <w:szCs w:val="22"/>
        </w:rPr>
      </w:pPr>
    </w:p>
    <w:p w14:paraId="01DEA0AF" w14:textId="77777777" w:rsidR="005D3AB4" w:rsidRDefault="005D3AB4">
      <w:pPr>
        <w:jc w:val="center"/>
        <w:rPr>
          <w:rFonts w:ascii="Verdana" w:hAnsi="Verdana" w:cs="Verdana"/>
          <w:b/>
          <w:sz w:val="22"/>
          <w:szCs w:val="22"/>
        </w:rPr>
      </w:pPr>
    </w:p>
    <w:p w14:paraId="757184B1" w14:textId="77777777" w:rsidR="005D3AB4" w:rsidRDefault="005D3AB4">
      <w:pPr>
        <w:jc w:val="center"/>
        <w:rPr>
          <w:rFonts w:ascii="Verdana" w:hAnsi="Verdana" w:cs="Verdana"/>
          <w:b/>
          <w:sz w:val="22"/>
          <w:szCs w:val="22"/>
        </w:rPr>
      </w:pPr>
    </w:p>
    <w:p w14:paraId="1EFC7D34" w14:textId="77777777" w:rsidR="005D3AB4" w:rsidRDefault="005D3AB4">
      <w:pPr>
        <w:jc w:val="center"/>
        <w:rPr>
          <w:rFonts w:ascii="Verdana" w:hAnsi="Verdana" w:cs="Verdana"/>
          <w:b/>
          <w:sz w:val="22"/>
          <w:szCs w:val="22"/>
        </w:rPr>
      </w:pPr>
    </w:p>
    <w:p w14:paraId="5061277E" w14:textId="54C71B5C" w:rsidR="00691CD8" w:rsidRDefault="005557BD">
      <w:pPr>
        <w:jc w:val="center"/>
        <w:rPr>
          <w:rFonts w:ascii="Verdana" w:hAnsi="Verdana" w:cs="Verdana"/>
          <w:b/>
          <w:sz w:val="22"/>
          <w:szCs w:val="22"/>
        </w:rPr>
      </w:pPr>
      <w:r>
        <w:rPr>
          <w:rFonts w:ascii="Verdana" w:hAnsi="Verdana" w:cs="Verdana"/>
          <w:b/>
          <w:sz w:val="22"/>
          <w:szCs w:val="22"/>
        </w:rPr>
        <w:t>Electroencephalography (EEG)</w:t>
      </w:r>
      <w:r w:rsidR="005D3AB4">
        <w:rPr>
          <w:rFonts w:ascii="Verdana" w:hAnsi="Verdana" w:cs="Verdana"/>
          <w:b/>
          <w:sz w:val="22"/>
          <w:szCs w:val="22"/>
        </w:rPr>
        <w:t xml:space="preserve"> Information Sheet</w:t>
      </w:r>
    </w:p>
    <w:p w14:paraId="3A34E81D" w14:textId="77777777" w:rsidR="00691CD8" w:rsidRPr="005557BD" w:rsidRDefault="005557BD">
      <w:pPr>
        <w:jc w:val="center"/>
        <w:rPr>
          <w:rFonts w:ascii="Calibri" w:hAnsi="Calibri" w:cs="Verdana"/>
          <w:b/>
        </w:rPr>
      </w:pPr>
      <w:r>
        <w:rPr>
          <w:rFonts w:ascii="Verdana" w:hAnsi="Verdana" w:cs="Verdana"/>
          <w:b/>
          <w:noProof/>
          <w:sz w:val="22"/>
          <w:szCs w:val="22"/>
          <w:lang w:val="en-US" w:eastAsia="en-US" w:bidi="ar-SA"/>
        </w:rPr>
        <mc:AlternateContent>
          <mc:Choice Requires="wps">
            <w:drawing>
              <wp:anchor distT="0" distB="0" distL="114300" distR="114300" simplePos="0" relativeHeight="251659264" behindDoc="0" locked="0" layoutInCell="1" allowOverlap="1" wp14:anchorId="46046654" wp14:editId="612B8A66">
                <wp:simplePos x="0" y="0"/>
                <wp:positionH relativeFrom="column">
                  <wp:posOffset>-46990</wp:posOffset>
                </wp:positionH>
                <wp:positionV relativeFrom="paragraph">
                  <wp:posOffset>85725</wp:posOffset>
                </wp:positionV>
                <wp:extent cx="2070100" cy="2238375"/>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2070100" cy="223837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06AC891" w14:textId="77777777" w:rsidR="005557BD" w:rsidRDefault="005557BD">
                            <w:r w:rsidRPr="005557BD">
                              <w:rPr>
                                <w:noProof/>
                                <w:lang w:val="en-US" w:eastAsia="en-US" w:bidi="ar-SA"/>
                              </w:rPr>
                              <w:drawing>
                                <wp:inline distT="0" distB="0" distL="0" distR="0" wp14:anchorId="5341572E" wp14:editId="0CBA4ED7">
                                  <wp:extent cx="1600200" cy="1689100"/>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4">
                                            <a:extLst>
                                              <a:ext uri="{28A0092B-C50C-407E-A947-70E740481C1C}">
                                                <a14:useLocalDpi xmlns:a14="http://schemas.microsoft.com/office/drawing/2010/main" val="0"/>
                                              </a:ext>
                                            </a:extLst>
                                          </a:blip>
                                          <a:srcRect b="4317"/>
                                          <a:stretch/>
                                        </pic:blipFill>
                                        <pic:spPr bwMode="auto">
                                          <a:xfrm>
                                            <a:off x="0" y="0"/>
                                            <a:ext cx="1600200" cy="1689100"/>
                                          </a:xfrm>
                                          <a:prstGeom prst="rect">
                                            <a:avLst/>
                                          </a:prstGeom>
                                          <a:noFill/>
                                          <a:ln>
                                            <a:noFill/>
                                          </a:ln>
                                          <a:extLst>
                                            <a:ext uri="{53640926-AAD7-44d8-BBD7-CCE9431645EC}">
                                              <a14:shadowObscured xmlns:a14="http://schemas.microsoft.com/office/drawing/2010/main"/>
                                            </a:ext>
                                          </a:extLst>
                                        </pic:spPr>
                                      </pic:pic>
                                    </a:graphicData>
                                  </a:graphic>
                                </wp:inline>
                              </w:drawing>
                            </w:r>
                          </w:p>
                          <w:p w14:paraId="7B9D43A1" w14:textId="77777777" w:rsidR="005557BD" w:rsidRDefault="005557BD" w:rsidP="005557BD">
                            <w:pPr>
                              <w:rPr>
                                <w:rFonts w:ascii="Verdana" w:eastAsia="Times New Roman" w:hAnsi="Verdana" w:cs="Verdana"/>
                                <w:i/>
                                <w:sz w:val="20"/>
                                <w:szCs w:val="20"/>
                              </w:rPr>
                            </w:pPr>
                            <w:r>
                              <w:rPr>
                                <w:rFonts w:ascii="Verdana" w:eastAsia="Times New Roman" w:hAnsi="Verdana" w:cs="Verdana"/>
                                <w:i/>
                                <w:sz w:val="20"/>
                                <w:szCs w:val="20"/>
                              </w:rPr>
                              <w:t>Baby wearing an EEG net</w:t>
                            </w:r>
                          </w:p>
                          <w:p w14:paraId="5B387956" w14:textId="77777777" w:rsidR="005557BD" w:rsidRDefault="005557BD" w:rsidP="005557BD">
                            <w:pPr>
                              <w:rPr>
                                <w:rFonts w:ascii="Verdana" w:eastAsia="Times New Roman" w:hAnsi="Verdana" w:cs="Verdana"/>
                                <w:i/>
                                <w:sz w:val="20"/>
                                <w:szCs w:val="20"/>
                              </w:rPr>
                            </w:pPr>
                          </w:p>
                          <w:p w14:paraId="61A72D4F" w14:textId="77777777" w:rsidR="005557BD" w:rsidRDefault="005557B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left:0;text-align:left;margin-left:-3.65pt;margin-top:6.75pt;width:163pt;height:17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cadbc8CAAAPBgAADgAAAGRycy9lMm9Eb2MueG1srFRLb9swDL4P2H8QdE/9aNK0Rp3CTZFhQLEW&#10;a4eeFVlKjOk1SUmcDfvvo2Q7Tbsd1mEXmyI/UeTHx+VVKwXaMusarUqcnaQYMUV13ahVib88Lkbn&#10;GDlPVE2EVqzEe+bw1ez9u8udKViu11rUzCJwolyxMyVee2+KJHF0zSRxJ9owBUaurSQejnaV1Jbs&#10;wLsUSZ6mZ8lO29pYTZlzoL3pjHgW/XPOqL/j3DGPRIkhNh+/Nn6X4ZvMLkmxssSsG9qHQf4hCkka&#10;BY8eXN0QT9DGNr+5kg212mnuT6iWiea8oSzmANlk6atsHtbEsJgLkOPMgSb3/9zST9t7i5q6xBOM&#10;FJFQokfWenStWzQJ7OyMKwD0YADmW1BDlQe9A2VIuuVWhj+kg8AOPO8P3AZnFJR5OoUEwUTBluen&#10;56fT6D95vm6s8x+YligIJbZQvMgp2d46D6EAdICE15ReNELEAgr1QgHATsNiB3S3SQGhgBiQIahY&#10;nR/zyTSvppOL0Vk1yUbjLD0fVVWaj24WVVql48X8Ynz9E6KQJBsXO+gTA10WGAImFoKs+poE898V&#10;RRL6ooWzLInN0+UHjmOeQ6hJoL+jOUp+L1hIQKjPjEPZIttBEQeGzYVFWwKtTihlysdCRTIAHVAc&#10;CHvLxR4fKYtUvuVyR/7wslb+cFk2SttY2ldh11+HkHmHBzKO8g6ib5dt35ZLXe+hK63uptoZumig&#10;c26J8/fEwhhDt8Fq8nfw4ULvSqx7CaO1tt//pA94KCRYMQrlLrH7tiGWYSQ+Kpi7i2w8DnskHsbQ&#10;PHCwx5blsUVt5FxDOTJYgoZGMeC9GERutXyCDVaFV8FEFIW3S+wHce67ZQUbkLKqiiDYHIb4W/Vg&#10;aHAdqhPm4rF9Itb0w+Ohgz7pYYGQ4tUMddhwU+lq4zVv4oAFgjtWe+Jh68R+7DdkWGvH54h63uOz&#10;XwAAAP//AwBQSwMEFAAGAAgAAAAhAANF9GbeAAAACQEAAA8AAABkcnMvZG93bnJldi54bWxMj81O&#10;wzAQhO9IvIO1SNxau4SmJcSpEIhrEf2TuLnxNomI11HsNuHt2Z7gtrszmv0mX42uFRfsQ+NJw2yq&#10;QCCV3jZUadht3ydLECEasqb1hBp+MMCquL3JTWb9QJ942cRKcAiFzGioY+wyKUNZozNh6jsk1k6+&#10;dyby2lfS9mbgcNfKB6VS6UxD/KE2Hb7WWH5vzk7Dfn36Ojyqj+rNzbvBj0qSe5Ja39+NL88gIo7x&#10;zwxXfEaHgpmO/kw2iFbDZJGwk+/JHATryWy5AHHkIU0VyCKX/xsUvwAAAP//AwBQSwECLQAUAAYA&#10;CAAAACEA5JnDwPsAAADhAQAAEwAAAAAAAAAAAAAAAAAAAAAAW0NvbnRlbnRfVHlwZXNdLnhtbFBL&#10;AQItABQABgAIAAAAIQAjsmrh1wAAAJQBAAALAAAAAAAAAAAAAAAAACwBAABfcmVscy8ucmVsc1BL&#10;AQItABQABgAIAAAAIQAlxp1tzwIAAA8GAAAOAAAAAAAAAAAAAAAAACwCAABkcnMvZTJvRG9jLnht&#10;bFBLAQItABQABgAIAAAAIQADRfRm3gAAAAkBAAAPAAAAAAAAAAAAAAAAACcFAABkcnMvZG93bnJl&#10;di54bWxQSwUGAAAAAAQABADzAAAAMgYAAAAA&#10;" filled="f" stroked="f">
                <v:textbox>
                  <w:txbxContent>
                    <w:p w14:paraId="606AC891" w14:textId="77777777" w:rsidR="005557BD" w:rsidRDefault="005557BD">
                      <w:r w:rsidRPr="005557BD">
                        <w:rPr>
                          <w:noProof/>
                          <w:lang w:val="en-US" w:eastAsia="en-US" w:bidi="ar-SA"/>
                        </w:rPr>
                        <w:drawing>
                          <wp:inline distT="0" distB="0" distL="0" distR="0" wp14:anchorId="5341572E" wp14:editId="0CBA4ED7">
                            <wp:extent cx="1600200" cy="1689100"/>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5">
                                      <a:extLst>
                                        <a:ext uri="{28A0092B-C50C-407E-A947-70E740481C1C}">
                                          <a14:useLocalDpi xmlns:a14="http://schemas.microsoft.com/office/drawing/2010/main" val="0"/>
                                        </a:ext>
                                      </a:extLst>
                                    </a:blip>
                                    <a:srcRect b="4317"/>
                                    <a:stretch/>
                                  </pic:blipFill>
                                  <pic:spPr bwMode="auto">
                                    <a:xfrm>
                                      <a:off x="0" y="0"/>
                                      <a:ext cx="1600200" cy="1689100"/>
                                    </a:xfrm>
                                    <a:prstGeom prst="rect">
                                      <a:avLst/>
                                    </a:prstGeom>
                                    <a:noFill/>
                                    <a:ln>
                                      <a:noFill/>
                                    </a:ln>
                                    <a:extLst>
                                      <a:ext uri="{53640926-AAD7-44d8-BBD7-CCE9431645EC}">
                                        <a14:shadowObscured xmlns:a14="http://schemas.microsoft.com/office/drawing/2010/main"/>
                                      </a:ext>
                                    </a:extLst>
                                  </pic:spPr>
                                </pic:pic>
                              </a:graphicData>
                            </a:graphic>
                          </wp:inline>
                        </w:drawing>
                      </w:r>
                    </w:p>
                    <w:p w14:paraId="7B9D43A1" w14:textId="77777777" w:rsidR="005557BD" w:rsidRDefault="005557BD" w:rsidP="005557BD">
                      <w:pPr>
                        <w:rPr>
                          <w:rFonts w:ascii="Verdana" w:eastAsia="Times New Roman" w:hAnsi="Verdana" w:cs="Verdana"/>
                          <w:i/>
                          <w:sz w:val="20"/>
                          <w:szCs w:val="20"/>
                        </w:rPr>
                      </w:pPr>
                      <w:r>
                        <w:rPr>
                          <w:rFonts w:ascii="Verdana" w:eastAsia="Times New Roman" w:hAnsi="Verdana" w:cs="Verdana"/>
                          <w:i/>
                          <w:sz w:val="20"/>
                          <w:szCs w:val="20"/>
                        </w:rPr>
                        <w:t>Baby wearing an EEG net</w:t>
                      </w:r>
                    </w:p>
                    <w:p w14:paraId="5B387956" w14:textId="77777777" w:rsidR="005557BD" w:rsidRDefault="005557BD" w:rsidP="005557BD">
                      <w:pPr>
                        <w:rPr>
                          <w:rFonts w:ascii="Verdana" w:eastAsia="Times New Roman" w:hAnsi="Verdana" w:cs="Verdana"/>
                          <w:i/>
                          <w:sz w:val="20"/>
                          <w:szCs w:val="20"/>
                        </w:rPr>
                      </w:pPr>
                    </w:p>
                    <w:p w14:paraId="61A72D4F" w14:textId="77777777" w:rsidR="005557BD" w:rsidRDefault="005557BD"/>
                  </w:txbxContent>
                </v:textbox>
                <w10:wrap type="square"/>
              </v:shape>
            </w:pict>
          </mc:Fallback>
        </mc:AlternateContent>
      </w:r>
    </w:p>
    <w:p w14:paraId="1AB96420" w14:textId="1246B993" w:rsidR="005557BD" w:rsidRPr="005557BD" w:rsidRDefault="005557BD" w:rsidP="005557BD">
      <w:pPr>
        <w:jc w:val="both"/>
        <w:rPr>
          <w:rFonts w:ascii="Calibri" w:eastAsia="Times New Roman" w:hAnsi="Calibri" w:cs="Verdana"/>
          <w:i/>
        </w:rPr>
      </w:pPr>
      <w:r w:rsidRPr="005557BD">
        <w:rPr>
          <w:rFonts w:ascii="Calibri" w:hAnsi="Calibri"/>
        </w:rPr>
        <w:t xml:space="preserve">For the past </w:t>
      </w:r>
      <w:r w:rsidR="005D3AB4">
        <w:rPr>
          <w:rFonts w:ascii="Calibri" w:hAnsi="Calibri"/>
        </w:rPr>
        <w:t>decade</w:t>
      </w:r>
      <w:r w:rsidRPr="005557BD">
        <w:rPr>
          <w:rFonts w:ascii="Calibri" w:hAnsi="Calibri"/>
        </w:rPr>
        <w:t>, researchers at the Centre for Brain and Cognitive Development</w:t>
      </w:r>
      <w:r w:rsidR="005D3AB4">
        <w:rPr>
          <w:rFonts w:ascii="Calibri" w:hAnsi="Calibri"/>
        </w:rPr>
        <w:t xml:space="preserve"> and King’s College London</w:t>
      </w:r>
      <w:r w:rsidRPr="005557BD">
        <w:rPr>
          <w:rFonts w:ascii="Calibri" w:hAnsi="Calibri"/>
        </w:rPr>
        <w:t xml:space="preserve"> have been carrying out research using equipment that allows us to measure the naturally occurring electrical activity of the human brain. Such research is very important as it can teach us how and when the brain develops. It will also enable us to learn which areas of the brain are involved in different behaviours.</w:t>
      </w:r>
    </w:p>
    <w:p w14:paraId="5542CCF5" w14:textId="77777777" w:rsidR="005557BD" w:rsidRPr="005557BD" w:rsidRDefault="005557BD">
      <w:pPr>
        <w:jc w:val="both"/>
        <w:rPr>
          <w:rFonts w:ascii="Calibri" w:hAnsi="Calibri"/>
        </w:rPr>
      </w:pPr>
    </w:p>
    <w:p w14:paraId="7EBDA8B8" w14:textId="77777777" w:rsidR="005557BD" w:rsidRDefault="005557BD">
      <w:pPr>
        <w:jc w:val="both"/>
        <w:rPr>
          <w:rFonts w:ascii="Calibri" w:hAnsi="Calibri"/>
        </w:rPr>
      </w:pPr>
      <w:r w:rsidRPr="005557BD">
        <w:rPr>
          <w:rFonts w:ascii="Calibri" w:hAnsi="Calibri"/>
        </w:rPr>
        <w:t>You may have seen doctors in hospit</w:t>
      </w:r>
      <w:bookmarkStart w:id="0" w:name="_GoBack"/>
      <w:bookmarkEnd w:id="0"/>
      <w:r w:rsidRPr="005557BD">
        <w:rPr>
          <w:rFonts w:ascii="Calibri" w:hAnsi="Calibri"/>
        </w:rPr>
        <w:t>als or on television taking EEG readings of the natural activity of a person’s brain. This activity is produced by all of us as we think and can be recorded using passive sensors that are gently placed on the head. The equipment we use is known as the Geodesic Sensor Net system. Using this net, researchers are able to achieve a more detailed “map” of the working human brain.</w:t>
      </w:r>
    </w:p>
    <w:p w14:paraId="4CFE9341" w14:textId="77777777" w:rsidR="005557BD" w:rsidRDefault="005557BD">
      <w:pPr>
        <w:jc w:val="both"/>
        <w:rPr>
          <w:rFonts w:ascii="Calibri" w:hAnsi="Calibri"/>
        </w:rPr>
      </w:pPr>
    </w:p>
    <w:p w14:paraId="5D63FA8E" w14:textId="77777777" w:rsidR="005557BD" w:rsidRDefault="005557BD">
      <w:pPr>
        <w:jc w:val="both"/>
        <w:rPr>
          <w:rFonts w:ascii="Calibri" w:hAnsi="Calibri"/>
        </w:rPr>
      </w:pPr>
      <w:r>
        <w:rPr>
          <w:rFonts w:ascii="Calibri" w:hAnsi="Calibri"/>
        </w:rPr>
        <w:t>This technique is completely safe, non-invasive and has allowed researchers and medical doctors to study our most complex organ, the brain, for over 60 years. Although the sensor net may look like something from a science fiction film, there is no risk associated with measuring brain activity. Nothing comes out of the sensors, it is like a thermometer that takes your temperature but cannot change your temperature.</w:t>
      </w:r>
    </w:p>
    <w:p w14:paraId="5F900089" w14:textId="77777777" w:rsidR="005557BD" w:rsidRDefault="005557BD">
      <w:pPr>
        <w:jc w:val="both"/>
        <w:rPr>
          <w:rFonts w:ascii="Calibri" w:hAnsi="Calibri"/>
        </w:rPr>
      </w:pPr>
    </w:p>
    <w:p w14:paraId="327177A3" w14:textId="77777777" w:rsidR="005557BD" w:rsidRDefault="005557BD">
      <w:pPr>
        <w:jc w:val="both"/>
        <w:rPr>
          <w:rFonts w:ascii="Calibri" w:hAnsi="Calibri"/>
        </w:rPr>
      </w:pPr>
      <w:r>
        <w:rPr>
          <w:rFonts w:ascii="Calibri" w:hAnsi="Calibri"/>
        </w:rPr>
        <w:t xml:space="preserve">If you are happy for us to proceed with EEG </w:t>
      </w:r>
      <w:r w:rsidR="00E339B9">
        <w:rPr>
          <w:rFonts w:ascii="Calibri" w:hAnsi="Calibri"/>
        </w:rPr>
        <w:t>part of the study</w:t>
      </w:r>
      <w:r>
        <w:rPr>
          <w:rFonts w:ascii="Calibri" w:hAnsi="Calibri"/>
        </w:rPr>
        <w:t>, this is what will happen:</w:t>
      </w:r>
    </w:p>
    <w:p w14:paraId="46078952" w14:textId="77777777" w:rsidR="005557BD" w:rsidRDefault="005557BD">
      <w:pPr>
        <w:jc w:val="both"/>
        <w:rPr>
          <w:rFonts w:ascii="Calibri" w:hAnsi="Calibri"/>
        </w:rPr>
      </w:pPr>
    </w:p>
    <w:p w14:paraId="2A2BF837" w14:textId="77777777" w:rsidR="005557BD" w:rsidRDefault="005557BD" w:rsidP="005557BD">
      <w:pPr>
        <w:pStyle w:val="ListParagraph"/>
        <w:numPr>
          <w:ilvl w:val="0"/>
          <w:numId w:val="1"/>
        </w:numPr>
        <w:jc w:val="both"/>
        <w:rPr>
          <w:rFonts w:ascii="Calibri" w:hAnsi="Calibri"/>
        </w:rPr>
      </w:pPr>
      <w:r>
        <w:rPr>
          <w:rFonts w:ascii="Calibri" w:hAnsi="Calibri"/>
        </w:rPr>
        <w:t>You will be with your baby at all times during the study.</w:t>
      </w:r>
    </w:p>
    <w:p w14:paraId="73DE1F42" w14:textId="77777777" w:rsidR="005557BD" w:rsidRDefault="005557BD" w:rsidP="005557BD">
      <w:pPr>
        <w:pStyle w:val="ListParagraph"/>
        <w:numPr>
          <w:ilvl w:val="0"/>
          <w:numId w:val="1"/>
        </w:numPr>
        <w:jc w:val="both"/>
        <w:rPr>
          <w:rFonts w:ascii="Calibri" w:hAnsi="Calibri"/>
        </w:rPr>
      </w:pPr>
      <w:r>
        <w:rPr>
          <w:rFonts w:ascii="Calibri" w:hAnsi="Calibri"/>
        </w:rPr>
        <w:t>First, we measure your baby’s head circumference with a soft tape measure so we can choose the correct net size for your baby.</w:t>
      </w:r>
    </w:p>
    <w:p w14:paraId="2B62198B" w14:textId="77777777" w:rsidR="005557BD" w:rsidRDefault="005557BD" w:rsidP="005557BD">
      <w:pPr>
        <w:pStyle w:val="ListParagraph"/>
        <w:numPr>
          <w:ilvl w:val="0"/>
          <w:numId w:val="1"/>
        </w:numPr>
        <w:jc w:val="both"/>
        <w:rPr>
          <w:rFonts w:ascii="Calibri" w:hAnsi="Calibri"/>
        </w:rPr>
      </w:pPr>
      <w:r>
        <w:rPr>
          <w:rFonts w:ascii="Calibri" w:hAnsi="Calibri"/>
        </w:rPr>
        <w:t>Then we soak the net in warm, salty water with a bit of baby shampoo. This enables us to receive a good recording and also makes the sensors softer.</w:t>
      </w:r>
    </w:p>
    <w:p w14:paraId="6D7AB8FE" w14:textId="77777777" w:rsidR="005557BD" w:rsidRDefault="005557BD" w:rsidP="005557BD">
      <w:pPr>
        <w:pStyle w:val="ListParagraph"/>
        <w:numPr>
          <w:ilvl w:val="0"/>
          <w:numId w:val="1"/>
        </w:numPr>
        <w:jc w:val="both"/>
        <w:rPr>
          <w:rFonts w:ascii="Calibri" w:hAnsi="Calibri"/>
        </w:rPr>
      </w:pPr>
      <w:r>
        <w:rPr>
          <w:rFonts w:ascii="Calibri" w:hAnsi="Calibri"/>
        </w:rPr>
        <w:t>Placing the net on a baby’s head is quick and simple as it goes on just like a swimming cap. While we are putting the net on we will play with your baby to keep him/her from focusing on the net. Generally babies are quite happy having the net on (it’s just like wearing a hat), but if your baby becomes fussy at any point, we can take the net off straight away.</w:t>
      </w:r>
    </w:p>
    <w:p w14:paraId="1817DDC4" w14:textId="77777777" w:rsidR="005557BD" w:rsidRPr="005557BD" w:rsidRDefault="005557BD" w:rsidP="005557BD">
      <w:pPr>
        <w:pStyle w:val="ListParagraph"/>
        <w:numPr>
          <w:ilvl w:val="0"/>
          <w:numId w:val="1"/>
        </w:numPr>
        <w:jc w:val="both"/>
        <w:rPr>
          <w:rFonts w:ascii="Calibri" w:hAnsi="Calibri"/>
        </w:rPr>
      </w:pPr>
      <w:r>
        <w:rPr>
          <w:rFonts w:ascii="Calibri" w:hAnsi="Calibri"/>
        </w:rPr>
        <w:t>We will also give you a photograph of your baby wearing the net as a souvenir to keep.</w:t>
      </w:r>
    </w:p>
    <w:sectPr w:rsidR="005557BD" w:rsidRPr="005557BD" w:rsidSect="00C01A07">
      <w:footerReference w:type="default" r:id="rId16"/>
      <w:pgSz w:w="11906" w:h="16838"/>
      <w:pgMar w:top="567" w:right="1134" w:bottom="776" w:left="1134"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64DFF2" w14:textId="77777777" w:rsidR="00525CD8" w:rsidRDefault="00525CD8">
      <w:r>
        <w:separator/>
      </w:r>
    </w:p>
  </w:endnote>
  <w:endnote w:type="continuationSeparator" w:id="0">
    <w:p w14:paraId="539D6A50" w14:textId="77777777" w:rsidR="00525CD8" w:rsidRDefault="00525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0000000000000000000"/>
    <w:charset w:val="86"/>
    <w:family w:val="auto"/>
    <w:notTrueType/>
    <w:pitch w:val="variable"/>
    <w:sig w:usb0="00000000" w:usb1="080E0000" w:usb2="00000010" w:usb3="00000000" w:csb0="00040000" w:csb1="00000000"/>
  </w:font>
  <w:font w:name="Mangal">
    <w:altName w:val="Times New Roman"/>
    <w:panose1 w:val="00000000000000000000"/>
    <w:charset w:val="01"/>
    <w:family w:val="roman"/>
    <w:notTrueType/>
    <w:pitch w:val="variable"/>
    <w:sig w:usb0="00002000" w:usb1="00000000" w:usb2="00000000" w:usb3="00000000" w:csb0="0000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Microsoft YaHei">
    <w:charset w:val="86"/>
    <w:family w:val="swiss"/>
    <w:pitch w:val="variable"/>
    <w:sig w:usb0="80000287" w:usb1="280F3C52" w:usb2="00000016" w:usb3="00000000" w:csb0="0004001F"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46424E" w14:textId="77777777" w:rsidR="005D3AB4" w:rsidRDefault="005D3AB4" w:rsidP="005D3AB4">
    <w:pPr>
      <w:pStyle w:val="Footer"/>
      <w:rPr>
        <w:rFonts w:ascii="Calibri" w:hAnsi="Calibri"/>
        <w:i/>
        <w:sz w:val="22"/>
        <w:szCs w:val="22"/>
      </w:rPr>
    </w:pPr>
  </w:p>
  <w:p w14:paraId="7C3E961C" w14:textId="77777777" w:rsidR="005F3AB3" w:rsidRDefault="005F3AB3" w:rsidP="005D3AB4">
    <w:pPr>
      <w:pStyle w:val="Footer"/>
      <w:rPr>
        <w:rFonts w:ascii="Calibri" w:hAnsi="Calibri"/>
        <w:i/>
        <w:sz w:val="22"/>
        <w:szCs w:val="22"/>
      </w:rPr>
    </w:pPr>
    <w:r>
      <w:rPr>
        <w:rFonts w:ascii="Calibri" w:hAnsi="Calibri"/>
        <w:i/>
        <w:sz w:val="22"/>
        <w:szCs w:val="22"/>
      </w:rPr>
      <w:t xml:space="preserve">EDiTS Study (REC ref: 15/LO/1949; IRAS Ref: 168272) </w:t>
    </w:r>
  </w:p>
  <w:p w14:paraId="182C5813" w14:textId="0811A3DD" w:rsidR="00691CD8" w:rsidRPr="005D3AB4" w:rsidRDefault="005D3AB4" w:rsidP="005D3AB4">
    <w:pPr>
      <w:pStyle w:val="Footer"/>
      <w:rPr>
        <w:rFonts w:ascii="Calibri" w:hAnsi="Calibri"/>
        <w:i/>
        <w:sz w:val="22"/>
        <w:szCs w:val="22"/>
      </w:rPr>
    </w:pPr>
    <w:r w:rsidRPr="008355DD">
      <w:rPr>
        <w:rFonts w:ascii="Calibri" w:hAnsi="Calibri"/>
        <w:i/>
        <w:sz w:val="22"/>
        <w:szCs w:val="22"/>
      </w:rPr>
      <w:t>A</w:t>
    </w:r>
    <w:r>
      <w:rPr>
        <w:rFonts w:ascii="Calibri" w:hAnsi="Calibri"/>
        <w:i/>
        <w:sz w:val="22"/>
        <w:szCs w:val="22"/>
      </w:rPr>
      <w:t>ppendix 1a</w:t>
    </w:r>
    <w:r w:rsidR="00601E8B">
      <w:rPr>
        <w:rFonts w:ascii="Calibri" w:hAnsi="Calibri"/>
        <w:i/>
        <w:sz w:val="22"/>
        <w:szCs w:val="22"/>
      </w:rPr>
      <w:t xml:space="preserve">, </w:t>
    </w:r>
    <w:r>
      <w:rPr>
        <w:rFonts w:ascii="Calibri" w:hAnsi="Calibri"/>
        <w:i/>
        <w:sz w:val="22"/>
        <w:szCs w:val="22"/>
      </w:rPr>
      <w:t>EEG Information Sheet</w:t>
    </w:r>
    <w:r w:rsidRPr="008355DD">
      <w:rPr>
        <w:rFonts w:ascii="Calibri" w:hAnsi="Calibri"/>
        <w:i/>
        <w:sz w:val="22"/>
        <w:szCs w:val="22"/>
      </w:rPr>
      <w:t xml:space="preserve">, </w:t>
    </w:r>
    <w:r w:rsidR="00C625AD">
      <w:rPr>
        <w:rFonts w:ascii="Calibri" w:hAnsi="Calibri"/>
        <w:i/>
        <w:sz w:val="22"/>
        <w:szCs w:val="22"/>
      </w:rPr>
      <w:t>v1.0, 03.09.2015</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166078" w14:textId="77777777" w:rsidR="00525CD8" w:rsidRDefault="00525CD8">
      <w:r>
        <w:separator/>
      </w:r>
    </w:p>
  </w:footnote>
  <w:footnote w:type="continuationSeparator" w:id="0">
    <w:p w14:paraId="6C1EF185" w14:textId="77777777" w:rsidR="00525CD8" w:rsidRDefault="00525CD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8B3EA3"/>
    <w:multiLevelType w:val="hybridMultilevel"/>
    <w:tmpl w:val="5142E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4F1"/>
    <w:rsid w:val="000144F1"/>
    <w:rsid w:val="00033947"/>
    <w:rsid w:val="00170C9D"/>
    <w:rsid w:val="001A554A"/>
    <w:rsid w:val="002972F7"/>
    <w:rsid w:val="003701EE"/>
    <w:rsid w:val="00525CD8"/>
    <w:rsid w:val="005557BD"/>
    <w:rsid w:val="005D3AB4"/>
    <w:rsid w:val="005F3AB3"/>
    <w:rsid w:val="00601E8B"/>
    <w:rsid w:val="00634E0D"/>
    <w:rsid w:val="00691CD8"/>
    <w:rsid w:val="008355DD"/>
    <w:rsid w:val="00C01A07"/>
    <w:rsid w:val="00C625AD"/>
    <w:rsid w:val="00CB45E6"/>
    <w:rsid w:val="00E25DD0"/>
    <w:rsid w:val="00E339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601FC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1A07"/>
    <w:pPr>
      <w:widowControl w:val="0"/>
      <w:suppressAutoHyphens/>
    </w:pPr>
    <w:rPr>
      <w:rFonts w:eastAsia="SimSun" w:cs="Mangal"/>
      <w:kern w:val="1"/>
      <w:sz w:val="24"/>
      <w:szCs w:val="24"/>
      <w:lang w:val="en-IE"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DefaultParagraphFont">
    <w:name w:val="WW-Default Paragraph Font"/>
    <w:rsid w:val="00C01A07"/>
  </w:style>
  <w:style w:type="character" w:customStyle="1" w:styleId="WW-DefaultParagraphFont1">
    <w:name w:val="WW-Default Paragraph Font1"/>
    <w:rsid w:val="00C01A07"/>
  </w:style>
  <w:style w:type="character" w:customStyle="1" w:styleId="HeaderChar">
    <w:name w:val="Header Char"/>
    <w:rsid w:val="00C01A07"/>
    <w:rPr>
      <w:rFonts w:eastAsia="SimSun" w:cs="Mangal"/>
      <w:kern w:val="1"/>
      <w:sz w:val="24"/>
      <w:szCs w:val="21"/>
      <w:lang w:val="en-IE" w:eastAsia="zh-CN" w:bidi="hi-IN"/>
    </w:rPr>
  </w:style>
  <w:style w:type="character" w:customStyle="1" w:styleId="FooterChar">
    <w:name w:val="Footer Char"/>
    <w:rsid w:val="00C01A07"/>
    <w:rPr>
      <w:rFonts w:eastAsia="SimSun" w:cs="Mangal"/>
      <w:kern w:val="1"/>
      <w:sz w:val="24"/>
      <w:szCs w:val="21"/>
      <w:lang w:val="en-IE" w:eastAsia="zh-CN" w:bidi="hi-IN"/>
    </w:rPr>
  </w:style>
  <w:style w:type="character" w:customStyle="1" w:styleId="BalloonTextChar">
    <w:name w:val="Balloon Text Char"/>
    <w:rsid w:val="00C01A07"/>
    <w:rPr>
      <w:rFonts w:ascii="Tahoma" w:eastAsia="SimSun" w:hAnsi="Tahoma" w:cs="Mangal"/>
      <w:kern w:val="1"/>
      <w:sz w:val="16"/>
      <w:szCs w:val="14"/>
      <w:lang w:val="en-IE" w:eastAsia="zh-CN" w:bidi="hi-IN"/>
    </w:rPr>
  </w:style>
  <w:style w:type="character" w:styleId="Hyperlink">
    <w:name w:val="Hyperlink"/>
    <w:rsid w:val="00C01A07"/>
    <w:rPr>
      <w:color w:val="000080"/>
      <w:u w:val="single"/>
    </w:rPr>
  </w:style>
  <w:style w:type="paragraph" w:customStyle="1" w:styleId="Heading">
    <w:name w:val="Heading"/>
    <w:basedOn w:val="Normal"/>
    <w:next w:val="BodyText"/>
    <w:rsid w:val="00C01A07"/>
    <w:pPr>
      <w:keepNext/>
      <w:spacing w:before="240" w:after="120"/>
    </w:pPr>
    <w:rPr>
      <w:rFonts w:ascii="Arial" w:eastAsia="Microsoft YaHei" w:hAnsi="Arial"/>
      <w:sz w:val="28"/>
      <w:szCs w:val="28"/>
    </w:rPr>
  </w:style>
  <w:style w:type="paragraph" w:styleId="BodyText">
    <w:name w:val="Body Text"/>
    <w:basedOn w:val="Normal"/>
    <w:rsid w:val="00C01A07"/>
    <w:pPr>
      <w:spacing w:after="120"/>
    </w:pPr>
  </w:style>
  <w:style w:type="paragraph" w:styleId="List">
    <w:name w:val="List"/>
    <w:basedOn w:val="BodyText"/>
    <w:rsid w:val="00C01A07"/>
  </w:style>
  <w:style w:type="paragraph" w:styleId="Caption">
    <w:name w:val="caption"/>
    <w:basedOn w:val="Normal"/>
    <w:qFormat/>
    <w:rsid w:val="00C01A07"/>
    <w:pPr>
      <w:suppressLineNumbers/>
      <w:spacing w:before="120" w:after="120"/>
    </w:pPr>
    <w:rPr>
      <w:i/>
      <w:iCs/>
    </w:rPr>
  </w:style>
  <w:style w:type="paragraph" w:customStyle="1" w:styleId="Index">
    <w:name w:val="Index"/>
    <w:basedOn w:val="Normal"/>
    <w:rsid w:val="00C01A07"/>
    <w:pPr>
      <w:suppressLineNumbers/>
    </w:pPr>
  </w:style>
  <w:style w:type="paragraph" w:styleId="Header">
    <w:name w:val="header"/>
    <w:basedOn w:val="Normal"/>
    <w:rsid w:val="00C01A07"/>
    <w:pPr>
      <w:tabs>
        <w:tab w:val="center" w:pos="4513"/>
        <w:tab w:val="right" w:pos="9026"/>
      </w:tabs>
    </w:pPr>
    <w:rPr>
      <w:szCs w:val="21"/>
    </w:rPr>
  </w:style>
  <w:style w:type="paragraph" w:styleId="Footer">
    <w:name w:val="footer"/>
    <w:basedOn w:val="Normal"/>
    <w:rsid w:val="00C01A07"/>
    <w:pPr>
      <w:tabs>
        <w:tab w:val="center" w:pos="4513"/>
        <w:tab w:val="right" w:pos="9026"/>
      </w:tabs>
    </w:pPr>
    <w:rPr>
      <w:szCs w:val="21"/>
    </w:rPr>
  </w:style>
  <w:style w:type="paragraph" w:styleId="BalloonText">
    <w:name w:val="Balloon Text"/>
    <w:basedOn w:val="Normal"/>
    <w:rsid w:val="00C01A07"/>
    <w:rPr>
      <w:rFonts w:ascii="Tahoma" w:hAnsi="Tahoma" w:cs="Tahoma"/>
      <w:sz w:val="16"/>
      <w:szCs w:val="14"/>
    </w:rPr>
  </w:style>
  <w:style w:type="character" w:styleId="CommentReference">
    <w:name w:val="annotation reference"/>
    <w:basedOn w:val="DefaultParagraphFont"/>
    <w:uiPriority w:val="99"/>
    <w:semiHidden/>
    <w:unhideWhenUsed/>
    <w:rsid w:val="005557BD"/>
    <w:rPr>
      <w:sz w:val="18"/>
      <w:szCs w:val="18"/>
    </w:rPr>
  </w:style>
  <w:style w:type="paragraph" w:styleId="CommentText">
    <w:name w:val="annotation text"/>
    <w:basedOn w:val="Normal"/>
    <w:link w:val="CommentTextChar"/>
    <w:uiPriority w:val="99"/>
    <w:semiHidden/>
    <w:unhideWhenUsed/>
    <w:rsid w:val="005557BD"/>
  </w:style>
  <w:style w:type="character" w:customStyle="1" w:styleId="CommentTextChar">
    <w:name w:val="Comment Text Char"/>
    <w:basedOn w:val="DefaultParagraphFont"/>
    <w:link w:val="CommentText"/>
    <w:uiPriority w:val="99"/>
    <w:semiHidden/>
    <w:rsid w:val="005557BD"/>
    <w:rPr>
      <w:rFonts w:eastAsia="SimSun" w:cs="Mangal"/>
      <w:kern w:val="1"/>
      <w:sz w:val="24"/>
      <w:szCs w:val="24"/>
      <w:lang w:val="en-IE" w:eastAsia="zh-CN" w:bidi="hi-IN"/>
    </w:rPr>
  </w:style>
  <w:style w:type="paragraph" w:styleId="CommentSubject">
    <w:name w:val="annotation subject"/>
    <w:basedOn w:val="CommentText"/>
    <w:next w:val="CommentText"/>
    <w:link w:val="CommentSubjectChar"/>
    <w:uiPriority w:val="99"/>
    <w:semiHidden/>
    <w:unhideWhenUsed/>
    <w:rsid w:val="005557BD"/>
    <w:rPr>
      <w:b/>
      <w:bCs/>
      <w:sz w:val="20"/>
      <w:szCs w:val="20"/>
    </w:rPr>
  </w:style>
  <w:style w:type="character" w:customStyle="1" w:styleId="CommentSubjectChar">
    <w:name w:val="Comment Subject Char"/>
    <w:basedOn w:val="CommentTextChar"/>
    <w:link w:val="CommentSubject"/>
    <w:uiPriority w:val="99"/>
    <w:semiHidden/>
    <w:rsid w:val="005557BD"/>
    <w:rPr>
      <w:rFonts w:eastAsia="SimSun" w:cs="Mangal"/>
      <w:b/>
      <w:bCs/>
      <w:kern w:val="1"/>
      <w:sz w:val="24"/>
      <w:szCs w:val="24"/>
      <w:lang w:val="en-IE" w:eastAsia="zh-CN" w:bidi="hi-IN"/>
    </w:rPr>
  </w:style>
  <w:style w:type="paragraph" w:styleId="ListParagraph">
    <w:name w:val="List Paragraph"/>
    <w:basedOn w:val="Normal"/>
    <w:uiPriority w:val="34"/>
    <w:qFormat/>
    <w:rsid w:val="005557B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1A07"/>
    <w:pPr>
      <w:widowControl w:val="0"/>
      <w:suppressAutoHyphens/>
    </w:pPr>
    <w:rPr>
      <w:rFonts w:eastAsia="SimSun" w:cs="Mangal"/>
      <w:kern w:val="1"/>
      <w:sz w:val="24"/>
      <w:szCs w:val="24"/>
      <w:lang w:val="en-IE"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DefaultParagraphFont">
    <w:name w:val="WW-Default Paragraph Font"/>
    <w:rsid w:val="00C01A07"/>
  </w:style>
  <w:style w:type="character" w:customStyle="1" w:styleId="WW-DefaultParagraphFont1">
    <w:name w:val="WW-Default Paragraph Font1"/>
    <w:rsid w:val="00C01A07"/>
  </w:style>
  <w:style w:type="character" w:customStyle="1" w:styleId="HeaderChar">
    <w:name w:val="Header Char"/>
    <w:rsid w:val="00C01A07"/>
    <w:rPr>
      <w:rFonts w:eastAsia="SimSun" w:cs="Mangal"/>
      <w:kern w:val="1"/>
      <w:sz w:val="24"/>
      <w:szCs w:val="21"/>
      <w:lang w:val="en-IE" w:eastAsia="zh-CN" w:bidi="hi-IN"/>
    </w:rPr>
  </w:style>
  <w:style w:type="character" w:customStyle="1" w:styleId="FooterChar">
    <w:name w:val="Footer Char"/>
    <w:rsid w:val="00C01A07"/>
    <w:rPr>
      <w:rFonts w:eastAsia="SimSun" w:cs="Mangal"/>
      <w:kern w:val="1"/>
      <w:sz w:val="24"/>
      <w:szCs w:val="21"/>
      <w:lang w:val="en-IE" w:eastAsia="zh-CN" w:bidi="hi-IN"/>
    </w:rPr>
  </w:style>
  <w:style w:type="character" w:customStyle="1" w:styleId="BalloonTextChar">
    <w:name w:val="Balloon Text Char"/>
    <w:rsid w:val="00C01A07"/>
    <w:rPr>
      <w:rFonts w:ascii="Tahoma" w:eastAsia="SimSun" w:hAnsi="Tahoma" w:cs="Mangal"/>
      <w:kern w:val="1"/>
      <w:sz w:val="16"/>
      <w:szCs w:val="14"/>
      <w:lang w:val="en-IE" w:eastAsia="zh-CN" w:bidi="hi-IN"/>
    </w:rPr>
  </w:style>
  <w:style w:type="character" w:styleId="Hyperlink">
    <w:name w:val="Hyperlink"/>
    <w:rsid w:val="00C01A07"/>
    <w:rPr>
      <w:color w:val="000080"/>
      <w:u w:val="single"/>
    </w:rPr>
  </w:style>
  <w:style w:type="paragraph" w:customStyle="1" w:styleId="Heading">
    <w:name w:val="Heading"/>
    <w:basedOn w:val="Normal"/>
    <w:next w:val="BodyText"/>
    <w:rsid w:val="00C01A07"/>
    <w:pPr>
      <w:keepNext/>
      <w:spacing w:before="240" w:after="120"/>
    </w:pPr>
    <w:rPr>
      <w:rFonts w:ascii="Arial" w:eastAsia="Microsoft YaHei" w:hAnsi="Arial"/>
      <w:sz w:val="28"/>
      <w:szCs w:val="28"/>
    </w:rPr>
  </w:style>
  <w:style w:type="paragraph" w:styleId="BodyText">
    <w:name w:val="Body Text"/>
    <w:basedOn w:val="Normal"/>
    <w:rsid w:val="00C01A07"/>
    <w:pPr>
      <w:spacing w:after="120"/>
    </w:pPr>
  </w:style>
  <w:style w:type="paragraph" w:styleId="List">
    <w:name w:val="List"/>
    <w:basedOn w:val="BodyText"/>
    <w:rsid w:val="00C01A07"/>
  </w:style>
  <w:style w:type="paragraph" w:styleId="Caption">
    <w:name w:val="caption"/>
    <w:basedOn w:val="Normal"/>
    <w:qFormat/>
    <w:rsid w:val="00C01A07"/>
    <w:pPr>
      <w:suppressLineNumbers/>
      <w:spacing w:before="120" w:after="120"/>
    </w:pPr>
    <w:rPr>
      <w:i/>
      <w:iCs/>
    </w:rPr>
  </w:style>
  <w:style w:type="paragraph" w:customStyle="1" w:styleId="Index">
    <w:name w:val="Index"/>
    <w:basedOn w:val="Normal"/>
    <w:rsid w:val="00C01A07"/>
    <w:pPr>
      <w:suppressLineNumbers/>
    </w:pPr>
  </w:style>
  <w:style w:type="paragraph" w:styleId="Header">
    <w:name w:val="header"/>
    <w:basedOn w:val="Normal"/>
    <w:rsid w:val="00C01A07"/>
    <w:pPr>
      <w:tabs>
        <w:tab w:val="center" w:pos="4513"/>
        <w:tab w:val="right" w:pos="9026"/>
      </w:tabs>
    </w:pPr>
    <w:rPr>
      <w:szCs w:val="21"/>
    </w:rPr>
  </w:style>
  <w:style w:type="paragraph" w:styleId="Footer">
    <w:name w:val="footer"/>
    <w:basedOn w:val="Normal"/>
    <w:rsid w:val="00C01A07"/>
    <w:pPr>
      <w:tabs>
        <w:tab w:val="center" w:pos="4513"/>
        <w:tab w:val="right" w:pos="9026"/>
      </w:tabs>
    </w:pPr>
    <w:rPr>
      <w:szCs w:val="21"/>
    </w:rPr>
  </w:style>
  <w:style w:type="paragraph" w:styleId="BalloonText">
    <w:name w:val="Balloon Text"/>
    <w:basedOn w:val="Normal"/>
    <w:rsid w:val="00C01A07"/>
    <w:rPr>
      <w:rFonts w:ascii="Tahoma" w:hAnsi="Tahoma" w:cs="Tahoma"/>
      <w:sz w:val="16"/>
      <w:szCs w:val="14"/>
    </w:rPr>
  </w:style>
  <w:style w:type="character" w:styleId="CommentReference">
    <w:name w:val="annotation reference"/>
    <w:basedOn w:val="DefaultParagraphFont"/>
    <w:uiPriority w:val="99"/>
    <w:semiHidden/>
    <w:unhideWhenUsed/>
    <w:rsid w:val="005557BD"/>
    <w:rPr>
      <w:sz w:val="18"/>
      <w:szCs w:val="18"/>
    </w:rPr>
  </w:style>
  <w:style w:type="paragraph" w:styleId="CommentText">
    <w:name w:val="annotation text"/>
    <w:basedOn w:val="Normal"/>
    <w:link w:val="CommentTextChar"/>
    <w:uiPriority w:val="99"/>
    <w:semiHidden/>
    <w:unhideWhenUsed/>
    <w:rsid w:val="005557BD"/>
  </w:style>
  <w:style w:type="character" w:customStyle="1" w:styleId="CommentTextChar">
    <w:name w:val="Comment Text Char"/>
    <w:basedOn w:val="DefaultParagraphFont"/>
    <w:link w:val="CommentText"/>
    <w:uiPriority w:val="99"/>
    <w:semiHidden/>
    <w:rsid w:val="005557BD"/>
    <w:rPr>
      <w:rFonts w:eastAsia="SimSun" w:cs="Mangal"/>
      <w:kern w:val="1"/>
      <w:sz w:val="24"/>
      <w:szCs w:val="24"/>
      <w:lang w:val="en-IE" w:eastAsia="zh-CN" w:bidi="hi-IN"/>
    </w:rPr>
  </w:style>
  <w:style w:type="paragraph" w:styleId="CommentSubject">
    <w:name w:val="annotation subject"/>
    <w:basedOn w:val="CommentText"/>
    <w:next w:val="CommentText"/>
    <w:link w:val="CommentSubjectChar"/>
    <w:uiPriority w:val="99"/>
    <w:semiHidden/>
    <w:unhideWhenUsed/>
    <w:rsid w:val="005557BD"/>
    <w:rPr>
      <w:b/>
      <w:bCs/>
      <w:sz w:val="20"/>
      <w:szCs w:val="20"/>
    </w:rPr>
  </w:style>
  <w:style w:type="character" w:customStyle="1" w:styleId="CommentSubjectChar">
    <w:name w:val="Comment Subject Char"/>
    <w:basedOn w:val="CommentTextChar"/>
    <w:link w:val="CommentSubject"/>
    <w:uiPriority w:val="99"/>
    <w:semiHidden/>
    <w:rsid w:val="005557BD"/>
    <w:rPr>
      <w:rFonts w:eastAsia="SimSun" w:cs="Mangal"/>
      <w:b/>
      <w:bCs/>
      <w:kern w:val="1"/>
      <w:sz w:val="24"/>
      <w:szCs w:val="24"/>
      <w:lang w:val="en-IE" w:eastAsia="zh-CN" w:bidi="hi-IN"/>
    </w:rPr>
  </w:style>
  <w:style w:type="paragraph" w:styleId="ListParagraph">
    <w:name w:val="List Paragraph"/>
    <w:basedOn w:val="Normal"/>
    <w:uiPriority w:val="34"/>
    <w:qFormat/>
    <w:rsid w:val="005557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edits-study.org" TargetMode="External"/><Relationship Id="rId12" Type="http://schemas.openxmlformats.org/officeDocument/2006/relationships/image" Target="media/image1.jpeg"/><Relationship Id="rId13" Type="http://schemas.openxmlformats.org/officeDocument/2006/relationships/image" Target="media/image2.emf"/><Relationship Id="rId14" Type="http://schemas.openxmlformats.org/officeDocument/2006/relationships/image" Target="media/image3.png"/><Relationship Id="rId15" Type="http://schemas.openxmlformats.org/officeDocument/2006/relationships/image" Target="media/image30.png"/><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edits-study@kcl.ac.uk" TargetMode="External"/><Relationship Id="rId9" Type="http://schemas.openxmlformats.org/officeDocument/2006/relationships/hyperlink" Target="http://www.edits-study.org" TargetMode="External"/><Relationship Id="rId10" Type="http://schemas.openxmlformats.org/officeDocument/2006/relationships/hyperlink" Target="mailto:edits-study@kcl.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339</Words>
  <Characters>1933</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Institute of Psychiatry KCL</Company>
  <LinksUpToDate>false</LinksUpToDate>
  <CharactersWithSpaces>2268</CharactersWithSpaces>
  <SharedDoc>false</SharedDoc>
  <HLinks>
    <vt:vector size="6" baseType="variant">
      <vt:variant>
        <vt:i4>1769514</vt:i4>
      </vt:variant>
      <vt:variant>
        <vt:i4>0</vt:i4>
      </vt:variant>
      <vt:variant>
        <vt:i4>0</vt:i4>
      </vt:variant>
      <vt:variant>
        <vt:i4>5</vt:i4>
      </vt:variant>
      <vt:variant>
        <vt:lpwstr>mailto:simona.salomone@kcl.ac.uk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Tye</dc:creator>
  <cp:lastModifiedBy>Charlotte Tye</cp:lastModifiedBy>
  <cp:revision>6</cp:revision>
  <cp:lastPrinted>2016-07-01T09:57:00Z</cp:lastPrinted>
  <dcterms:created xsi:type="dcterms:W3CDTF">2015-09-03T07:01:00Z</dcterms:created>
  <dcterms:modified xsi:type="dcterms:W3CDTF">2016-07-01T09:57:00Z</dcterms:modified>
</cp:coreProperties>
</file>